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AFCDE" w14:textId="2561557D" w:rsidR="00A02A6E" w:rsidRDefault="00636C72" w:rsidP="009E5E68">
      <w:pPr>
        <w:ind w:left="-709" w:right="-625"/>
        <w:jc w:val="center"/>
        <w:rPr>
          <w:noProof/>
          <w:color w:val="000000"/>
          <w:sz w:val="72"/>
          <w:szCs w:val="72"/>
          <w:lang w:eastAsia="en-GB"/>
        </w:rPr>
      </w:pPr>
      <w:r>
        <w:rPr>
          <w:noProof/>
          <w:color w:val="000000"/>
          <w:sz w:val="72"/>
          <w:szCs w:val="72"/>
          <w:lang w:eastAsia="en-GB"/>
        </w:rPr>
        <w:drawing>
          <wp:inline distT="0" distB="0" distL="0" distR="0" wp14:anchorId="26FF31D7" wp14:editId="61C388BB">
            <wp:extent cx="1577975" cy="643890"/>
            <wp:effectExtent l="0" t="0" r="3175" b="3810"/>
            <wp:docPr id="1" name="Picture 1" descr="piabc-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bc-str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3932F" w14:textId="77777777" w:rsidR="00505D2F" w:rsidRPr="00505D2F" w:rsidRDefault="00505D2F" w:rsidP="009E5E68">
      <w:pPr>
        <w:ind w:left="-709" w:right="-625"/>
        <w:jc w:val="center"/>
        <w:rPr>
          <w:b/>
          <w:sz w:val="16"/>
          <w:szCs w:val="28"/>
        </w:rPr>
      </w:pPr>
    </w:p>
    <w:p w14:paraId="55C2574D" w14:textId="77777777" w:rsidR="00D7671D" w:rsidRPr="00A02A6E" w:rsidRDefault="00D7671D" w:rsidP="009E5E68">
      <w:pPr>
        <w:pStyle w:val="Heading1"/>
        <w:ind w:right="-625" w:hanging="709"/>
        <w:jc w:val="center"/>
        <w:rPr>
          <w:b/>
        </w:rPr>
      </w:pPr>
      <w:r w:rsidRPr="00A02A6E">
        <w:rPr>
          <w:b/>
        </w:rPr>
        <w:t>Centre/</w:t>
      </w:r>
      <w:r w:rsidR="005A7F5D">
        <w:rPr>
          <w:b/>
        </w:rPr>
        <w:t>Qualification</w:t>
      </w:r>
      <w:r w:rsidRPr="00A02A6E">
        <w:rPr>
          <w:b/>
        </w:rPr>
        <w:t xml:space="preserve"> Approval Update</w:t>
      </w:r>
    </w:p>
    <w:p w14:paraId="1B9C0E06" w14:textId="77777777" w:rsidR="00D7671D" w:rsidRDefault="00D7671D">
      <w:pPr>
        <w:rPr>
          <w:rFonts w:ascii="Arial" w:hAnsi="Arial" w:cs="Arial"/>
          <w:sz w:val="28"/>
        </w:rPr>
      </w:pPr>
    </w:p>
    <w:p w14:paraId="4CD2C8FB" w14:textId="05CA5F32" w:rsidR="00D7671D" w:rsidRDefault="00D7671D" w:rsidP="009E5E68">
      <w:pPr>
        <w:pStyle w:val="BodyText"/>
        <w:ind w:left="-709" w:right="-625"/>
      </w:pPr>
      <w:r>
        <w:t xml:space="preserve">This form is to be used to inform PIABC </w:t>
      </w:r>
      <w:r w:rsidR="00636C72">
        <w:t xml:space="preserve">Limited </w:t>
      </w:r>
      <w:r>
        <w:t xml:space="preserve">about any changes that have occurred since approval was granted or since the last </w:t>
      </w:r>
      <w:r w:rsidR="00517C6D">
        <w:t xml:space="preserve">Centre Monitoring or </w:t>
      </w:r>
      <w:r>
        <w:t xml:space="preserve">External </w:t>
      </w:r>
      <w:r w:rsidR="00905189">
        <w:t>Quality Assurer</w:t>
      </w:r>
      <w:r>
        <w:t xml:space="preserve"> </w:t>
      </w:r>
      <w:r w:rsidR="005938CE">
        <w:t>exercise</w:t>
      </w:r>
      <w:r w:rsidR="00905189">
        <w:t>.</w:t>
      </w:r>
    </w:p>
    <w:p w14:paraId="4D7525FE" w14:textId="77777777" w:rsidR="003B7DDD" w:rsidRDefault="003B7DDD" w:rsidP="009E5E68">
      <w:pPr>
        <w:pStyle w:val="BodyText"/>
        <w:ind w:left="-709" w:right="-625"/>
      </w:pPr>
    </w:p>
    <w:p w14:paraId="223F4ED4" w14:textId="2A0B4565" w:rsidR="00D7671D" w:rsidRDefault="00636C72" w:rsidP="009E5E68">
      <w:pPr>
        <w:ind w:left="-709" w:right="-6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complete </w:t>
      </w:r>
      <w:r w:rsidR="00D7671D">
        <w:rPr>
          <w:rFonts w:ascii="Arial" w:hAnsi="Arial" w:cs="Arial"/>
          <w:sz w:val="22"/>
        </w:rPr>
        <w:t>electronically</w:t>
      </w:r>
      <w:r>
        <w:rPr>
          <w:rFonts w:ascii="Arial" w:hAnsi="Arial" w:cs="Arial"/>
          <w:sz w:val="22"/>
        </w:rPr>
        <w:t xml:space="preserve"> and emailed to PIABC Limited (piabc@iom3.org)</w:t>
      </w:r>
      <w:r w:rsidR="00867DA8">
        <w:rPr>
          <w:rFonts w:ascii="Arial" w:hAnsi="Arial" w:cs="Arial"/>
          <w:sz w:val="22"/>
        </w:rPr>
        <w:t>.</w:t>
      </w:r>
    </w:p>
    <w:p w14:paraId="71BFCE6A" w14:textId="77777777" w:rsidR="00D7671D" w:rsidRDefault="00D7671D">
      <w:pPr>
        <w:rPr>
          <w:rFonts w:ascii="Arial" w:hAnsi="Arial" w:cs="Arial"/>
          <w:sz w:val="22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2"/>
        <w:gridCol w:w="4778"/>
      </w:tblGrid>
      <w:tr w:rsidR="00D7671D" w14:paraId="7ECF43BA" w14:textId="77777777" w:rsidTr="009E5E68">
        <w:trPr>
          <w:trHeight w:val="567"/>
        </w:trPr>
        <w:tc>
          <w:tcPr>
            <w:tcW w:w="4862" w:type="dxa"/>
            <w:vAlign w:val="center"/>
          </w:tcPr>
          <w:p w14:paraId="665EA993" w14:textId="77777777" w:rsidR="00D7671D" w:rsidRDefault="00D7671D" w:rsidP="00867D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Centre name</w:t>
            </w:r>
            <w:r w:rsidR="00A02A6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78" w:type="dxa"/>
            <w:vAlign w:val="center"/>
          </w:tcPr>
          <w:p w14:paraId="589C49FD" w14:textId="77777777" w:rsidR="00D7671D" w:rsidRDefault="00D7671D" w:rsidP="00867D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Centre number</w:t>
            </w:r>
            <w:r w:rsidR="00A02A6E">
              <w:rPr>
                <w:rFonts w:ascii="Arial" w:hAnsi="Arial" w:cs="Arial"/>
                <w:sz w:val="22"/>
              </w:rPr>
              <w:t>:</w:t>
            </w:r>
          </w:p>
        </w:tc>
      </w:tr>
      <w:tr w:rsidR="00D7671D" w14:paraId="5A5989B6" w14:textId="77777777" w:rsidTr="009E5E68">
        <w:trPr>
          <w:trHeight w:val="567"/>
        </w:trPr>
        <w:tc>
          <w:tcPr>
            <w:tcW w:w="4862" w:type="dxa"/>
            <w:vAlign w:val="center"/>
          </w:tcPr>
          <w:p w14:paraId="70662816" w14:textId="77777777" w:rsidR="00D7671D" w:rsidRDefault="00D7671D" w:rsidP="00867D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name</w:t>
            </w:r>
            <w:r w:rsidR="00A02A6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78" w:type="dxa"/>
            <w:vAlign w:val="center"/>
          </w:tcPr>
          <w:p w14:paraId="1A1CB507" w14:textId="77777777" w:rsidR="00D7671D" w:rsidRDefault="00D7671D" w:rsidP="00867D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number</w:t>
            </w:r>
            <w:r w:rsidR="00A02A6E">
              <w:rPr>
                <w:rFonts w:ascii="Arial" w:hAnsi="Arial" w:cs="Arial"/>
                <w:sz w:val="22"/>
              </w:rPr>
              <w:t>:</w:t>
            </w:r>
          </w:p>
        </w:tc>
      </w:tr>
      <w:tr w:rsidR="00D7671D" w14:paraId="2DFE861E" w14:textId="77777777" w:rsidTr="009E5E68">
        <w:trPr>
          <w:cantSplit/>
          <w:trHeight w:val="567"/>
        </w:trPr>
        <w:tc>
          <w:tcPr>
            <w:tcW w:w="9640" w:type="dxa"/>
            <w:gridSpan w:val="2"/>
            <w:vAlign w:val="center"/>
          </w:tcPr>
          <w:p w14:paraId="3804DF7D" w14:textId="77777777" w:rsidR="00D7671D" w:rsidRDefault="00D7671D" w:rsidP="00867D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Qualification</w:t>
            </w:r>
            <w:r w:rsidR="00A02A6E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186C0039" w14:textId="77777777" w:rsidR="00D7671D" w:rsidRDefault="00D7671D">
      <w:pPr>
        <w:rPr>
          <w:rFonts w:ascii="Arial" w:hAnsi="Arial" w:cs="Arial"/>
          <w:sz w:val="22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3545"/>
        <w:gridCol w:w="5670"/>
      </w:tblGrid>
      <w:tr w:rsidR="00D7671D" w14:paraId="34B2BFE5" w14:textId="77777777" w:rsidTr="009E5E68">
        <w:trPr>
          <w:trHeight w:val="567"/>
        </w:trPr>
        <w:tc>
          <w:tcPr>
            <w:tcW w:w="425" w:type="dxa"/>
          </w:tcPr>
          <w:p w14:paraId="02513D96" w14:textId="77777777" w:rsidR="00D7671D" w:rsidRDefault="00D767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5" w:type="dxa"/>
            <w:vAlign w:val="center"/>
          </w:tcPr>
          <w:p w14:paraId="01B463C9" w14:textId="77777777" w:rsidR="00D7671D" w:rsidRDefault="00D7671D" w:rsidP="00867D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Item</w:t>
            </w:r>
          </w:p>
        </w:tc>
        <w:tc>
          <w:tcPr>
            <w:tcW w:w="5670" w:type="dxa"/>
            <w:vAlign w:val="center"/>
          </w:tcPr>
          <w:p w14:paraId="0064C3A8" w14:textId="77777777" w:rsidR="00D7671D" w:rsidRDefault="00D7671D" w:rsidP="00867DA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Details of change</w:t>
            </w:r>
          </w:p>
        </w:tc>
      </w:tr>
      <w:tr w:rsidR="00D7671D" w14:paraId="60FADB42" w14:textId="77777777" w:rsidTr="009E5E68">
        <w:trPr>
          <w:trHeight w:val="680"/>
        </w:trPr>
        <w:tc>
          <w:tcPr>
            <w:tcW w:w="425" w:type="dxa"/>
            <w:vAlign w:val="center"/>
          </w:tcPr>
          <w:p w14:paraId="48788B6C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545" w:type="dxa"/>
            <w:vAlign w:val="center"/>
          </w:tcPr>
          <w:p w14:paraId="53899778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Centre details</w:t>
            </w:r>
          </w:p>
        </w:tc>
        <w:tc>
          <w:tcPr>
            <w:tcW w:w="5670" w:type="dxa"/>
            <w:vAlign w:val="center"/>
          </w:tcPr>
          <w:p w14:paraId="6084C809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</w:p>
        </w:tc>
      </w:tr>
      <w:tr w:rsidR="00D7671D" w14:paraId="5A0B234B" w14:textId="77777777" w:rsidTr="009E5E68">
        <w:trPr>
          <w:trHeight w:val="680"/>
        </w:trPr>
        <w:tc>
          <w:tcPr>
            <w:tcW w:w="425" w:type="dxa"/>
            <w:vAlign w:val="center"/>
          </w:tcPr>
          <w:p w14:paraId="12BA5297" w14:textId="77777777" w:rsidR="00D7671D" w:rsidRDefault="00EC6043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vAlign w:val="center"/>
          </w:tcPr>
          <w:p w14:paraId="10FF15A5" w14:textId="77777777" w:rsidR="00D7671D" w:rsidRDefault="008609DF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Changes to Quality A</w:t>
            </w:r>
            <w:r w:rsidR="00D7671D">
              <w:rPr>
                <w:rFonts w:ascii="Arial" w:hAnsi="Arial" w:cs="Arial"/>
                <w:sz w:val="22"/>
              </w:rPr>
              <w:t>ssurance arrangements</w:t>
            </w:r>
          </w:p>
        </w:tc>
        <w:tc>
          <w:tcPr>
            <w:tcW w:w="5670" w:type="dxa"/>
            <w:vAlign w:val="center"/>
          </w:tcPr>
          <w:p w14:paraId="24EE038E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</w:p>
        </w:tc>
      </w:tr>
      <w:tr w:rsidR="00D7671D" w14:paraId="5626DC80" w14:textId="77777777" w:rsidTr="009E5E68">
        <w:trPr>
          <w:trHeight w:val="680"/>
        </w:trPr>
        <w:tc>
          <w:tcPr>
            <w:tcW w:w="425" w:type="dxa"/>
            <w:vAlign w:val="center"/>
          </w:tcPr>
          <w:p w14:paraId="7855E3BC" w14:textId="77777777" w:rsidR="00D7671D" w:rsidRDefault="008609DF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545" w:type="dxa"/>
            <w:vAlign w:val="center"/>
          </w:tcPr>
          <w:p w14:paraId="120EAE4B" w14:textId="4C9ED488" w:rsidR="00D7671D" w:rsidRDefault="00D7671D" w:rsidP="00636C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Changes to </w:t>
            </w:r>
            <w:r w:rsidR="00905189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ssessors</w:t>
            </w:r>
            <w:r w:rsidR="00636C72">
              <w:rPr>
                <w:rFonts w:ascii="Arial" w:hAnsi="Arial" w:cs="Arial"/>
                <w:sz w:val="22"/>
              </w:rPr>
              <w:t xml:space="preserve">/ </w:t>
            </w:r>
            <w:r w:rsidR="00636C72">
              <w:rPr>
                <w:rFonts w:ascii="Arial" w:hAnsi="Arial" w:cs="Arial"/>
                <w:sz w:val="22"/>
              </w:rPr>
              <w:t>Internal Quality Assurers</w:t>
            </w:r>
            <w:r w:rsidR="00636C72">
              <w:rPr>
                <w:rFonts w:ascii="Arial" w:hAnsi="Arial" w:cs="Arial"/>
                <w:sz w:val="22"/>
              </w:rPr>
              <w:t>/Lecturers/Tutors</w:t>
            </w:r>
          </w:p>
        </w:tc>
        <w:tc>
          <w:tcPr>
            <w:tcW w:w="5670" w:type="dxa"/>
            <w:vAlign w:val="center"/>
          </w:tcPr>
          <w:p w14:paraId="5841249F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</w:p>
        </w:tc>
      </w:tr>
      <w:tr w:rsidR="00D7671D" w14:paraId="49AB58E5" w14:textId="77777777" w:rsidTr="009E5E68">
        <w:trPr>
          <w:trHeight w:val="680"/>
        </w:trPr>
        <w:tc>
          <w:tcPr>
            <w:tcW w:w="425" w:type="dxa"/>
            <w:vAlign w:val="center"/>
          </w:tcPr>
          <w:p w14:paraId="2BE5F431" w14:textId="77777777" w:rsidR="00D7671D" w:rsidRDefault="008609DF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545" w:type="dxa"/>
            <w:vAlign w:val="center"/>
          </w:tcPr>
          <w:p w14:paraId="2FD5BF8A" w14:textId="73DF72FB" w:rsidR="00D7671D" w:rsidRDefault="00D7671D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Achievement of </w:t>
            </w:r>
            <w:r w:rsidR="00636C72">
              <w:rPr>
                <w:rFonts w:ascii="Arial" w:hAnsi="Arial" w:cs="Arial"/>
                <w:sz w:val="22"/>
              </w:rPr>
              <w:t>Assessors/</w:t>
            </w:r>
            <w:r w:rsidR="00636C72">
              <w:rPr>
                <w:rFonts w:ascii="Arial" w:hAnsi="Arial" w:cs="Arial"/>
                <w:sz w:val="22"/>
              </w:rPr>
              <w:t xml:space="preserve"> </w:t>
            </w:r>
            <w:r w:rsidR="00636C72">
              <w:rPr>
                <w:rFonts w:ascii="Arial" w:hAnsi="Arial" w:cs="Arial"/>
                <w:sz w:val="22"/>
              </w:rPr>
              <w:t>Internal Quality Assurers</w:t>
            </w:r>
            <w:r w:rsidR="00636C72">
              <w:rPr>
                <w:rFonts w:ascii="Arial" w:hAnsi="Arial" w:cs="Arial"/>
                <w:sz w:val="22"/>
              </w:rPr>
              <w:t xml:space="preserve">/ </w:t>
            </w:r>
            <w:r w:rsidR="00636C72">
              <w:rPr>
                <w:rFonts w:ascii="Arial" w:hAnsi="Arial" w:cs="Arial"/>
                <w:sz w:val="22"/>
              </w:rPr>
              <w:t>Lecturers/Tutors</w:t>
            </w:r>
            <w:r>
              <w:rPr>
                <w:rFonts w:ascii="Arial" w:hAnsi="Arial" w:cs="Arial"/>
                <w:sz w:val="22"/>
              </w:rPr>
              <w:t xml:space="preserve"> qualifications</w:t>
            </w:r>
          </w:p>
        </w:tc>
        <w:tc>
          <w:tcPr>
            <w:tcW w:w="5670" w:type="dxa"/>
            <w:vAlign w:val="center"/>
          </w:tcPr>
          <w:p w14:paraId="3621CC67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</w:p>
        </w:tc>
      </w:tr>
      <w:tr w:rsidR="00D7671D" w14:paraId="6E94B7C5" w14:textId="77777777" w:rsidTr="009E5E68">
        <w:trPr>
          <w:trHeight w:val="680"/>
        </w:trPr>
        <w:tc>
          <w:tcPr>
            <w:tcW w:w="425" w:type="dxa"/>
            <w:vAlign w:val="center"/>
          </w:tcPr>
          <w:p w14:paraId="4D7E1BFD" w14:textId="77777777" w:rsidR="00D7671D" w:rsidRDefault="008609DF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545" w:type="dxa"/>
            <w:vAlign w:val="center"/>
          </w:tcPr>
          <w:p w14:paraId="7A0487BB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Achievement of other approval conditions</w:t>
            </w:r>
          </w:p>
        </w:tc>
        <w:tc>
          <w:tcPr>
            <w:tcW w:w="5670" w:type="dxa"/>
            <w:vAlign w:val="center"/>
          </w:tcPr>
          <w:p w14:paraId="1AD8146F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</w:p>
        </w:tc>
      </w:tr>
      <w:tr w:rsidR="00D7671D" w14:paraId="4313F503" w14:textId="77777777" w:rsidTr="009E5E68">
        <w:trPr>
          <w:trHeight w:val="680"/>
        </w:trPr>
        <w:tc>
          <w:tcPr>
            <w:tcW w:w="425" w:type="dxa"/>
            <w:vAlign w:val="center"/>
          </w:tcPr>
          <w:p w14:paraId="30E98399" w14:textId="77777777" w:rsidR="00D7671D" w:rsidRDefault="008609DF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D7671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45" w:type="dxa"/>
            <w:vAlign w:val="center"/>
          </w:tcPr>
          <w:p w14:paraId="096A5549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Changes to resources</w:t>
            </w:r>
          </w:p>
        </w:tc>
        <w:tc>
          <w:tcPr>
            <w:tcW w:w="5670" w:type="dxa"/>
            <w:vAlign w:val="center"/>
          </w:tcPr>
          <w:p w14:paraId="4F5676AF" w14:textId="77777777" w:rsidR="00D7671D" w:rsidRDefault="00D7671D" w:rsidP="009E5E68">
            <w:pPr>
              <w:rPr>
                <w:rFonts w:ascii="Arial" w:hAnsi="Arial" w:cs="Arial"/>
                <w:sz w:val="22"/>
              </w:rPr>
            </w:pPr>
          </w:p>
        </w:tc>
      </w:tr>
    </w:tbl>
    <w:p w14:paraId="6FAB3AF8" w14:textId="77777777" w:rsidR="00D7671D" w:rsidRDefault="00D7671D">
      <w:pPr>
        <w:rPr>
          <w:rFonts w:ascii="Arial" w:hAnsi="Arial" w:cs="Arial"/>
          <w:sz w:val="22"/>
        </w:rPr>
      </w:pPr>
    </w:p>
    <w:p w14:paraId="575735EE" w14:textId="5C880E85" w:rsidR="00F33E88" w:rsidRDefault="00636C72" w:rsidP="00F33E88">
      <w:pPr>
        <w:ind w:left="-709"/>
        <w:rPr>
          <w:rFonts w:ascii="Arial" w:hAnsi="Arial" w:cs="Arial"/>
          <w:sz w:val="22"/>
        </w:rPr>
      </w:pPr>
      <w:r w:rsidRPr="00FB3267">
        <w:rPr>
          <w:rFonts w:ascii="Arial" w:hAnsi="Arial" w:cs="Arial"/>
          <w:sz w:val="22"/>
        </w:rPr>
        <w:t>I confirm that the changes listed here are accurate and up</w:t>
      </w:r>
      <w:r w:rsidR="00F33E88">
        <w:rPr>
          <w:rFonts w:ascii="Arial" w:hAnsi="Arial" w:cs="Arial"/>
          <w:sz w:val="22"/>
        </w:rPr>
        <w:t>-</w:t>
      </w:r>
      <w:r w:rsidRPr="00FB3267">
        <w:rPr>
          <w:rFonts w:ascii="Arial" w:hAnsi="Arial" w:cs="Arial"/>
          <w:sz w:val="22"/>
        </w:rPr>
        <w:t>to</w:t>
      </w:r>
      <w:r w:rsidR="00F33E88">
        <w:rPr>
          <w:rFonts w:ascii="Arial" w:hAnsi="Arial" w:cs="Arial"/>
          <w:sz w:val="22"/>
        </w:rPr>
        <w:t>-</w:t>
      </w:r>
      <w:r w:rsidRPr="00FB3267">
        <w:rPr>
          <w:rFonts w:ascii="Arial" w:hAnsi="Arial" w:cs="Arial"/>
          <w:sz w:val="22"/>
        </w:rPr>
        <w:t>date</w:t>
      </w:r>
      <w:r w:rsidR="00F33E88">
        <w:rPr>
          <w:rFonts w:ascii="Arial" w:hAnsi="Arial" w:cs="Arial"/>
          <w:sz w:val="22"/>
        </w:rPr>
        <w:t xml:space="preserve"> and a signed copy of this form has been sent to PIABC Limited</w:t>
      </w:r>
      <w:r w:rsidRPr="00FB3267">
        <w:rPr>
          <w:rFonts w:ascii="Arial" w:hAnsi="Arial" w:cs="Arial"/>
          <w:sz w:val="22"/>
        </w:rPr>
        <w:t>.</w:t>
      </w:r>
      <w:bookmarkStart w:id="0" w:name="_GoBack"/>
      <w:bookmarkEnd w:id="0"/>
    </w:p>
    <w:p w14:paraId="1FC6A539" w14:textId="77777777" w:rsidR="00F33E88" w:rsidRDefault="00F33E88" w:rsidP="00F33E88">
      <w:pPr>
        <w:ind w:hanging="709"/>
        <w:rPr>
          <w:rFonts w:ascii="Arial" w:hAnsi="Arial" w:cs="Arial"/>
          <w:b/>
          <w:bCs/>
          <w:sz w:val="22"/>
        </w:rPr>
      </w:pPr>
    </w:p>
    <w:p w14:paraId="409E9BAA" w14:textId="77777777" w:rsidR="00F33E88" w:rsidRDefault="00F33E88" w:rsidP="00F33E88">
      <w:pPr>
        <w:ind w:hanging="709"/>
        <w:rPr>
          <w:rFonts w:ascii="Arial" w:hAnsi="Arial" w:cs="Arial"/>
          <w:b/>
          <w:bCs/>
          <w:sz w:val="22"/>
        </w:rPr>
      </w:pPr>
      <w:r w:rsidRPr="00FB3267">
        <w:rPr>
          <w:rFonts w:ascii="Arial" w:hAnsi="Arial" w:cs="Arial"/>
          <w:b/>
          <w:bCs/>
          <w:sz w:val="22"/>
        </w:rPr>
        <w:t>Declaration (to be signed by Quality Assurance Co-ordinator for the centre).</w:t>
      </w:r>
    </w:p>
    <w:p w14:paraId="4AD8CC7A" w14:textId="77777777" w:rsidR="00EC6043" w:rsidRDefault="00EC6043" w:rsidP="00EC6043">
      <w:pPr>
        <w:rPr>
          <w:rFonts w:ascii="Arial" w:hAnsi="Arial" w:cs="Arial"/>
          <w:sz w:val="22"/>
        </w:rPr>
      </w:pPr>
    </w:p>
    <w:tbl>
      <w:tblPr>
        <w:tblW w:w="8932" w:type="dxa"/>
        <w:tblInd w:w="-601" w:type="dxa"/>
        <w:tblLook w:val="04A0" w:firstRow="1" w:lastRow="0" w:firstColumn="1" w:lastColumn="0" w:noHBand="0" w:noVBand="1"/>
      </w:tblPr>
      <w:tblGrid>
        <w:gridCol w:w="1135"/>
        <w:gridCol w:w="3019"/>
        <w:gridCol w:w="1092"/>
        <w:gridCol w:w="3686"/>
      </w:tblGrid>
      <w:tr w:rsidR="00FB3267" w:rsidRPr="00FB3267" w14:paraId="4F335D9B" w14:textId="77777777" w:rsidTr="00636C72">
        <w:trPr>
          <w:trHeight w:val="850"/>
        </w:trPr>
        <w:tc>
          <w:tcPr>
            <w:tcW w:w="1135" w:type="dxa"/>
            <w:vAlign w:val="center"/>
          </w:tcPr>
          <w:p w14:paraId="4AA6D4A6" w14:textId="77777777" w:rsidR="00EC6043" w:rsidRPr="00FB3267" w:rsidRDefault="00EC6043" w:rsidP="00636C72">
            <w:pPr>
              <w:ind w:hanging="108"/>
              <w:rPr>
                <w:rFonts w:ascii="Arial" w:hAnsi="Arial" w:cs="Arial"/>
                <w:sz w:val="22"/>
              </w:rPr>
            </w:pPr>
            <w:r w:rsidRPr="00FB3267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7D38CB2E" w14:textId="77777777" w:rsidR="00EC6043" w:rsidRPr="00FB3267" w:rsidRDefault="00EC6043" w:rsidP="00EC60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92" w:type="dxa"/>
            <w:vAlign w:val="center"/>
          </w:tcPr>
          <w:p w14:paraId="06D78C9D" w14:textId="77777777" w:rsidR="00EC6043" w:rsidRPr="00FB3267" w:rsidRDefault="00EC6043" w:rsidP="00EC6043">
            <w:pPr>
              <w:rPr>
                <w:rFonts w:ascii="Arial" w:hAnsi="Arial" w:cs="Arial"/>
                <w:sz w:val="22"/>
              </w:rPr>
            </w:pPr>
            <w:r w:rsidRPr="00FB3267">
              <w:rPr>
                <w:rFonts w:ascii="Arial" w:hAnsi="Arial" w:cs="Arial"/>
                <w:sz w:val="22"/>
              </w:rPr>
              <w:t>Position: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3A21E7" w14:textId="77777777" w:rsidR="00EC6043" w:rsidRPr="00FB3267" w:rsidRDefault="00EC6043" w:rsidP="00EC6043">
            <w:pPr>
              <w:rPr>
                <w:rFonts w:ascii="Arial" w:hAnsi="Arial" w:cs="Arial"/>
                <w:sz w:val="22"/>
              </w:rPr>
            </w:pPr>
          </w:p>
        </w:tc>
      </w:tr>
      <w:tr w:rsidR="00FB3267" w:rsidRPr="00FB3267" w14:paraId="35E28ECE" w14:textId="77777777" w:rsidTr="00636C72">
        <w:trPr>
          <w:trHeight w:val="850"/>
        </w:trPr>
        <w:tc>
          <w:tcPr>
            <w:tcW w:w="1135" w:type="dxa"/>
            <w:vAlign w:val="center"/>
          </w:tcPr>
          <w:p w14:paraId="009AD01D" w14:textId="77777777" w:rsidR="00EC6043" w:rsidRPr="00FB3267" w:rsidRDefault="00EC6043" w:rsidP="00636C72">
            <w:pPr>
              <w:ind w:hanging="108"/>
              <w:rPr>
                <w:rFonts w:ascii="Arial" w:hAnsi="Arial" w:cs="Arial"/>
                <w:sz w:val="22"/>
              </w:rPr>
            </w:pPr>
            <w:r w:rsidRPr="00FB3267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EA2FB" w14:textId="77777777" w:rsidR="00EC6043" w:rsidRPr="00FB3267" w:rsidRDefault="00EC6043" w:rsidP="00EC60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92" w:type="dxa"/>
            <w:vAlign w:val="center"/>
          </w:tcPr>
          <w:p w14:paraId="6E2F44BC" w14:textId="77777777" w:rsidR="00EC6043" w:rsidRPr="00FB3267" w:rsidRDefault="00EC6043" w:rsidP="00EC6043">
            <w:pPr>
              <w:rPr>
                <w:rFonts w:ascii="Arial" w:hAnsi="Arial" w:cs="Arial"/>
                <w:sz w:val="22"/>
              </w:rPr>
            </w:pPr>
            <w:r w:rsidRPr="00FB3267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CC587" w14:textId="77777777" w:rsidR="00EC6043" w:rsidRPr="00FB3267" w:rsidRDefault="00EC6043" w:rsidP="00EC6043">
            <w:pPr>
              <w:rPr>
                <w:rFonts w:ascii="Arial" w:hAnsi="Arial" w:cs="Arial"/>
                <w:sz w:val="22"/>
              </w:rPr>
            </w:pPr>
          </w:p>
        </w:tc>
      </w:tr>
    </w:tbl>
    <w:p w14:paraId="4F8D489B" w14:textId="77777777" w:rsidR="003B7DDD" w:rsidRDefault="00EC6043" w:rsidP="00EC60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t xml:space="preserve"> </w:t>
      </w:r>
    </w:p>
    <w:sectPr w:rsidR="003B7DDD" w:rsidSect="009E5E68">
      <w:footerReference w:type="even" r:id="rId8"/>
      <w:footerReference w:type="default" r:id="rId9"/>
      <w:pgSz w:w="11906" w:h="16838"/>
      <w:pgMar w:top="719" w:right="1800" w:bottom="851" w:left="1800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FABBE" w14:textId="77777777" w:rsidR="00FB3267" w:rsidRDefault="00FB3267">
      <w:r>
        <w:separator/>
      </w:r>
    </w:p>
  </w:endnote>
  <w:endnote w:type="continuationSeparator" w:id="0">
    <w:p w14:paraId="47594DD3" w14:textId="77777777" w:rsidR="00FB3267" w:rsidRDefault="00FB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7C4A3" w14:textId="77777777" w:rsidR="00867DA8" w:rsidRDefault="00867DA8" w:rsidP="00D767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F9D4C" w14:textId="77777777" w:rsidR="00867DA8" w:rsidRDefault="00867DA8" w:rsidP="003B7D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A88E6" w14:textId="0F825EC6" w:rsidR="00867DA8" w:rsidRPr="007B7631" w:rsidRDefault="00DC7D94" w:rsidP="009E5E68">
    <w:pPr>
      <w:pStyle w:val="Footer"/>
      <w:ind w:hanging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\* Caps </w:instrText>
    </w:r>
    <w:r>
      <w:rPr>
        <w:rFonts w:ascii="Arial" w:hAnsi="Arial" w:cs="Arial"/>
        <w:sz w:val="16"/>
        <w:szCs w:val="16"/>
      </w:rPr>
      <w:fldChar w:fldCharType="separate"/>
    </w:r>
    <w:r w:rsidR="005938CE">
      <w:rPr>
        <w:rFonts w:ascii="Arial" w:hAnsi="Arial" w:cs="Arial"/>
        <w:noProof/>
        <w:sz w:val="16"/>
        <w:szCs w:val="16"/>
      </w:rPr>
      <w:t>Centre + Qualification Detail Update Form (Updated 09042020)</w:t>
    </w:r>
    <w:r>
      <w:rPr>
        <w:rFonts w:ascii="Arial" w:hAnsi="Arial" w:cs="Arial"/>
        <w:sz w:val="16"/>
        <w:szCs w:val="16"/>
      </w:rPr>
      <w:fldChar w:fldCharType="end"/>
    </w:r>
    <w:r w:rsidR="00867DA8" w:rsidRPr="007B7631">
      <w:rPr>
        <w:rFonts w:ascii="Arial" w:hAnsi="Arial" w:cs="Arial"/>
        <w:sz w:val="16"/>
        <w:szCs w:val="16"/>
      </w:rPr>
      <w:tab/>
    </w:r>
  </w:p>
  <w:p w14:paraId="66D2BF89" w14:textId="77777777" w:rsidR="00867DA8" w:rsidRDefault="00867DA8" w:rsidP="003B7D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73EFE" w14:textId="77777777" w:rsidR="00FB3267" w:rsidRDefault="00FB3267">
      <w:r>
        <w:separator/>
      </w:r>
    </w:p>
  </w:footnote>
  <w:footnote w:type="continuationSeparator" w:id="0">
    <w:p w14:paraId="32D88C8E" w14:textId="77777777" w:rsidR="00FB3267" w:rsidRDefault="00FB3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6E"/>
    <w:rsid w:val="00080FE0"/>
    <w:rsid w:val="00194CB1"/>
    <w:rsid w:val="001D6B60"/>
    <w:rsid w:val="001F309B"/>
    <w:rsid w:val="00272BE2"/>
    <w:rsid w:val="003B7DDD"/>
    <w:rsid w:val="003E72DC"/>
    <w:rsid w:val="0042382E"/>
    <w:rsid w:val="00434D37"/>
    <w:rsid w:val="004D42A7"/>
    <w:rsid w:val="00502895"/>
    <w:rsid w:val="00505D2F"/>
    <w:rsid w:val="00517C6D"/>
    <w:rsid w:val="005664FC"/>
    <w:rsid w:val="005938CE"/>
    <w:rsid w:val="005A6A3A"/>
    <w:rsid w:val="005A7F5D"/>
    <w:rsid w:val="006220A3"/>
    <w:rsid w:val="00636C72"/>
    <w:rsid w:val="00667809"/>
    <w:rsid w:val="006825C8"/>
    <w:rsid w:val="007812F6"/>
    <w:rsid w:val="007B7631"/>
    <w:rsid w:val="007C6B5C"/>
    <w:rsid w:val="008111D5"/>
    <w:rsid w:val="008609DF"/>
    <w:rsid w:val="00867DA8"/>
    <w:rsid w:val="00905189"/>
    <w:rsid w:val="009E4DD1"/>
    <w:rsid w:val="009E5E68"/>
    <w:rsid w:val="00A02A6E"/>
    <w:rsid w:val="00B76CDB"/>
    <w:rsid w:val="00B80B9F"/>
    <w:rsid w:val="00C855D5"/>
    <w:rsid w:val="00CB0A94"/>
    <w:rsid w:val="00CF002A"/>
    <w:rsid w:val="00D7671D"/>
    <w:rsid w:val="00DC7D94"/>
    <w:rsid w:val="00EB723A"/>
    <w:rsid w:val="00EC6043"/>
    <w:rsid w:val="00F03861"/>
    <w:rsid w:val="00F33E88"/>
    <w:rsid w:val="00F70E77"/>
    <w:rsid w:val="00F721AA"/>
    <w:rsid w:val="00FB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19A4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Footer">
    <w:name w:val="footer"/>
    <w:basedOn w:val="Normal"/>
    <w:rsid w:val="003B7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7DDD"/>
  </w:style>
  <w:style w:type="paragraph" w:styleId="Header">
    <w:name w:val="header"/>
    <w:basedOn w:val="Normal"/>
    <w:rsid w:val="003B7DD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C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36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C7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Footer">
    <w:name w:val="footer"/>
    <w:basedOn w:val="Normal"/>
    <w:rsid w:val="003B7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7DDD"/>
  </w:style>
  <w:style w:type="paragraph" w:styleId="Header">
    <w:name w:val="header"/>
    <w:basedOn w:val="Normal"/>
    <w:rsid w:val="003B7DD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C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36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C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Centre/Award Approval Update</vt:lpstr>
      <vt:lpstr>Centre/Qualification Approval Update</vt:lpstr>
    </vt:vector>
  </TitlesOfParts>
  <Company>Hewlett-Packard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Centre/Award Approval Update</dc:title>
  <dc:creator>Authorised User</dc:creator>
  <cp:lastModifiedBy>Louise Morgan</cp:lastModifiedBy>
  <cp:revision>4</cp:revision>
  <cp:lastPrinted>2012-10-22T11:41:00Z</cp:lastPrinted>
  <dcterms:created xsi:type="dcterms:W3CDTF">2020-04-09T13:34:00Z</dcterms:created>
  <dcterms:modified xsi:type="dcterms:W3CDTF">2020-04-09T13:36:00Z</dcterms:modified>
</cp:coreProperties>
</file>